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65" w:rsidRPr="00B966E2" w:rsidRDefault="00307965" w:rsidP="00DB3575">
      <w:pPr>
        <w:pStyle w:val="Title"/>
        <w:spacing w:line="276" w:lineRule="auto"/>
        <w:ind w:firstLine="720"/>
        <w:jc w:val="both"/>
        <w:rPr>
          <w:rFonts w:ascii="Times New Roman" w:hAnsi="Times New Roman"/>
          <w:b w:val="0"/>
          <w:bCs w:val="0"/>
          <w:lang w:val="en-US"/>
        </w:rPr>
      </w:pPr>
      <w:r w:rsidRPr="00B966E2">
        <w:rPr>
          <w:rFonts w:ascii="Times New Roman" w:hAnsi="Times New Roman"/>
          <w:b w:val="0"/>
          <w:bCs w:val="0"/>
        </w:rPr>
        <w:t xml:space="preserve">Комисија </w:t>
      </w:r>
      <w:r w:rsidRPr="00B966E2">
        <w:rPr>
          <w:rFonts w:ascii="Times New Roman" w:hAnsi="Times New Roman"/>
          <w:b w:val="0"/>
          <w:lang w:eastAsia="sr-Latn-CS"/>
        </w:rPr>
        <w:t xml:space="preserve">за доделу подстицајних средстава </w:t>
      </w:r>
      <w:proofErr w:type="spellStart"/>
      <w:r w:rsidRPr="00B966E2">
        <w:rPr>
          <w:rFonts w:ascii="Times New Roman" w:hAnsi="Times New Roman"/>
          <w:b w:val="0"/>
          <w:lang w:val="en-US" w:eastAsia="sr-Latn-CS"/>
        </w:rPr>
        <w:t>из</w:t>
      </w:r>
      <w:proofErr w:type="spellEnd"/>
      <w:r w:rsidRPr="00B966E2">
        <w:rPr>
          <w:rFonts w:ascii="Times New Roman" w:hAnsi="Times New Roman"/>
          <w:b w:val="0"/>
          <w:lang w:val="en-US" w:eastAsia="sr-Latn-CS"/>
        </w:rPr>
        <w:t xml:space="preserve"> </w:t>
      </w:r>
      <w:proofErr w:type="spellStart"/>
      <w:r w:rsidRPr="00B966E2">
        <w:rPr>
          <w:rFonts w:ascii="Times New Roman" w:hAnsi="Times New Roman"/>
          <w:b w:val="0"/>
          <w:lang w:val="en-US" w:eastAsia="sr-Latn-CS"/>
        </w:rPr>
        <w:t>буџета</w:t>
      </w:r>
      <w:proofErr w:type="spellEnd"/>
      <w:r w:rsidRPr="00B966E2">
        <w:rPr>
          <w:rFonts w:ascii="Times New Roman" w:hAnsi="Times New Roman"/>
          <w:b w:val="0"/>
          <w:lang w:val="en-US" w:eastAsia="sr-Latn-CS"/>
        </w:rPr>
        <w:t xml:space="preserve"> </w:t>
      </w:r>
      <w:proofErr w:type="spellStart"/>
      <w:r w:rsidRPr="00B966E2">
        <w:rPr>
          <w:rFonts w:ascii="Times New Roman" w:hAnsi="Times New Roman"/>
          <w:b w:val="0"/>
          <w:lang w:val="en-US" w:eastAsia="sr-Latn-CS"/>
        </w:rPr>
        <w:t>града</w:t>
      </w:r>
      <w:proofErr w:type="spellEnd"/>
      <w:r w:rsidRPr="00B966E2">
        <w:rPr>
          <w:rFonts w:ascii="Times New Roman" w:hAnsi="Times New Roman"/>
          <w:b w:val="0"/>
          <w:lang w:val="en-US" w:eastAsia="sr-Latn-CS"/>
        </w:rPr>
        <w:t xml:space="preserve"> </w:t>
      </w:r>
      <w:r w:rsidRPr="00B966E2">
        <w:rPr>
          <w:rFonts w:ascii="Times New Roman" w:hAnsi="Times New Roman"/>
          <w:b w:val="0"/>
          <w:lang w:eastAsia="sr-Latn-CS"/>
        </w:rPr>
        <w:t>у пољопривреди на територији града Врања у 202</w:t>
      </w:r>
      <w:r w:rsidR="0099101D" w:rsidRPr="00B966E2">
        <w:rPr>
          <w:rFonts w:ascii="Times New Roman" w:hAnsi="Times New Roman"/>
          <w:b w:val="0"/>
          <w:lang w:eastAsia="sr-Latn-CS"/>
        </w:rPr>
        <w:t>4</w:t>
      </w:r>
      <w:r w:rsidRPr="00B966E2">
        <w:rPr>
          <w:rFonts w:ascii="Times New Roman" w:hAnsi="Times New Roman"/>
          <w:b w:val="0"/>
          <w:lang w:eastAsia="sr-Latn-CS"/>
        </w:rPr>
        <w:t>. години</w:t>
      </w:r>
      <w:r w:rsidR="00DB3575" w:rsidRPr="00B966E2">
        <w:rPr>
          <w:rFonts w:ascii="Times New Roman" w:hAnsi="Times New Roman"/>
          <w:b w:val="0"/>
          <w:lang w:eastAsia="sr-Latn-CS"/>
        </w:rPr>
        <w:t xml:space="preserve"> (у даљем текст: Комисија)</w:t>
      </w:r>
      <w:r w:rsidRPr="00B966E2">
        <w:rPr>
          <w:rFonts w:ascii="Times New Roman" w:hAnsi="Times New Roman"/>
          <w:b w:val="0"/>
          <w:lang w:eastAsia="sr-Latn-CS"/>
        </w:rPr>
        <w:t xml:space="preserve">, </w:t>
      </w:r>
      <w:r w:rsidRPr="00B966E2">
        <w:rPr>
          <w:rFonts w:ascii="Times New Roman" w:hAnsi="Times New Roman"/>
          <w:b w:val="0"/>
          <w:bCs w:val="0"/>
        </w:rPr>
        <w:t>образована Решењем Градског већа града Врања број: 06-35/3/2023-04 од 21.02.202</w:t>
      </w:r>
      <w:r w:rsidRPr="00B966E2">
        <w:rPr>
          <w:rFonts w:ascii="Times New Roman" w:hAnsi="Times New Roman"/>
          <w:b w:val="0"/>
          <w:bCs w:val="0"/>
          <w:lang w:val="en-US"/>
        </w:rPr>
        <w:t>4</w:t>
      </w:r>
      <w:r w:rsidRPr="00B966E2">
        <w:rPr>
          <w:rFonts w:ascii="Times New Roman" w:hAnsi="Times New Roman"/>
          <w:b w:val="0"/>
          <w:bCs w:val="0"/>
        </w:rPr>
        <w:t>. године, је на основу поднешених захтева, након увида у испуњеност услова за доделу подстицаја, односно да су захтеви благовремено поднети, потпуни, правилно попуњени, поднети од стране</w:t>
      </w:r>
      <w:r w:rsidR="0099101D" w:rsidRPr="00B966E2">
        <w:rPr>
          <w:rFonts w:ascii="Times New Roman" w:hAnsi="Times New Roman"/>
          <w:b w:val="0"/>
          <w:bCs w:val="0"/>
          <w:lang/>
        </w:rPr>
        <w:t xml:space="preserve"> регистрованих пољопривредних произвођача</w:t>
      </w:r>
      <w:r w:rsidRPr="00B966E2">
        <w:rPr>
          <w:rFonts w:ascii="Times New Roman" w:hAnsi="Times New Roman"/>
          <w:b w:val="0"/>
          <w:bCs w:val="0"/>
        </w:rPr>
        <w:t xml:space="preserve"> и у складу са наменом средстава утврђенихЈавним позивом</w:t>
      </w:r>
      <w:r w:rsidR="0099101D" w:rsidRPr="00B966E2">
        <w:rPr>
          <w:rFonts w:ascii="Times New Roman" w:hAnsi="Times New Roman"/>
          <w:b w:val="0"/>
          <w:bCs w:val="0"/>
          <w:lang/>
        </w:rPr>
        <w:t xml:space="preserve"> за доделу подстицајних средстава у пољопривреди из буџета града Врања за 2024. годину</w:t>
      </w:r>
      <w:r w:rsidR="00DB3575" w:rsidRPr="00B966E2">
        <w:rPr>
          <w:rFonts w:ascii="Times New Roman" w:hAnsi="Times New Roman"/>
          <w:b w:val="0"/>
          <w:bCs w:val="0"/>
          <w:lang/>
        </w:rPr>
        <w:t xml:space="preserve"> (у даљем тексту: Јавни позив)</w:t>
      </w:r>
      <w:r w:rsidRPr="00B966E2">
        <w:rPr>
          <w:rFonts w:ascii="Times New Roman" w:hAnsi="Times New Roman"/>
          <w:b w:val="0"/>
          <w:bCs w:val="0"/>
        </w:rPr>
        <w:t xml:space="preserve">, предложила расподелу </w:t>
      </w:r>
      <w:proofErr w:type="spellStart"/>
      <w:r w:rsidRPr="00B966E2">
        <w:rPr>
          <w:rFonts w:ascii="Times New Roman" w:hAnsi="Times New Roman"/>
          <w:b w:val="0"/>
          <w:bCs w:val="0"/>
          <w:lang w:val="en-US"/>
        </w:rPr>
        <w:t>средстава</w:t>
      </w:r>
      <w:proofErr w:type="spellEnd"/>
      <w:r w:rsidRPr="00B966E2">
        <w:rPr>
          <w:rFonts w:ascii="Times New Roman" w:hAnsi="Times New Roman"/>
          <w:b w:val="0"/>
          <w:bCs w:val="0"/>
          <w:lang w:val="en-US"/>
        </w:rPr>
        <w:t xml:space="preserve"> </w:t>
      </w:r>
      <w:proofErr w:type="spellStart"/>
      <w:r w:rsidRPr="00B966E2">
        <w:rPr>
          <w:rFonts w:ascii="Times New Roman" w:hAnsi="Times New Roman"/>
          <w:b w:val="0"/>
          <w:bCs w:val="0"/>
          <w:lang w:val="en-US"/>
        </w:rPr>
        <w:t>подносиоцима</w:t>
      </w:r>
      <w:proofErr w:type="spellEnd"/>
      <w:r w:rsidRPr="00B966E2">
        <w:rPr>
          <w:rFonts w:ascii="Times New Roman" w:hAnsi="Times New Roman"/>
          <w:b w:val="0"/>
          <w:bCs w:val="0"/>
          <w:lang w:val="en-US"/>
        </w:rPr>
        <w:t xml:space="preserve"> </w:t>
      </w:r>
      <w:proofErr w:type="spellStart"/>
      <w:r w:rsidRPr="00B966E2">
        <w:rPr>
          <w:rFonts w:ascii="Times New Roman" w:hAnsi="Times New Roman"/>
          <w:b w:val="0"/>
          <w:bCs w:val="0"/>
          <w:lang w:val="en-US"/>
        </w:rPr>
        <w:t>захтева</w:t>
      </w:r>
      <w:proofErr w:type="spellEnd"/>
      <w:r w:rsidRPr="00B966E2">
        <w:rPr>
          <w:rFonts w:ascii="Times New Roman" w:hAnsi="Times New Roman"/>
          <w:b w:val="0"/>
          <w:bCs w:val="0"/>
          <w:lang w:val="en-US"/>
        </w:rPr>
        <w:t xml:space="preserve">, </w:t>
      </w:r>
      <w:proofErr w:type="spellStart"/>
      <w:r w:rsidRPr="00B966E2">
        <w:rPr>
          <w:rFonts w:ascii="Times New Roman" w:hAnsi="Times New Roman"/>
          <w:b w:val="0"/>
          <w:bCs w:val="0"/>
          <w:lang w:val="en-US"/>
        </w:rPr>
        <w:t>утврђујући</w:t>
      </w:r>
      <w:proofErr w:type="spellEnd"/>
      <w:r w:rsidRPr="00B966E2">
        <w:rPr>
          <w:rFonts w:ascii="Times New Roman" w:hAnsi="Times New Roman"/>
          <w:b w:val="0"/>
          <w:bCs w:val="0"/>
          <w:lang w:val="en-US"/>
        </w:rPr>
        <w:t>:</w:t>
      </w:r>
    </w:p>
    <w:p w:rsidR="00307965" w:rsidRPr="00B966E2" w:rsidRDefault="00307965" w:rsidP="00DB3575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07965" w:rsidRPr="00B966E2" w:rsidRDefault="00307965" w:rsidP="0030796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B966E2">
        <w:rPr>
          <w:rFonts w:ascii="Times New Roman" w:hAnsi="Times New Roman" w:cs="Times New Roman"/>
          <w:b/>
          <w:bCs/>
          <w:sz w:val="24"/>
          <w:szCs w:val="24"/>
        </w:rPr>
        <w:t>Прелиминарну</w:t>
      </w:r>
      <w:proofErr w:type="spellEnd"/>
      <w:r w:rsidRPr="00B96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bCs/>
          <w:sz w:val="24"/>
          <w:szCs w:val="24"/>
        </w:rPr>
        <w:t>листу</w:t>
      </w:r>
      <w:proofErr w:type="spellEnd"/>
      <w:r w:rsidRPr="00B96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bCs/>
          <w:sz w:val="24"/>
          <w:szCs w:val="24"/>
        </w:rPr>
        <w:t>корисника</w:t>
      </w:r>
      <w:proofErr w:type="spellEnd"/>
      <w:r w:rsidRPr="00B96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bCs/>
          <w:sz w:val="24"/>
          <w:szCs w:val="24"/>
        </w:rPr>
        <w:t>подстицаја</w:t>
      </w:r>
      <w:proofErr w:type="spellEnd"/>
      <w:r w:rsidRPr="00B966E2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B966E2">
        <w:rPr>
          <w:rFonts w:ascii="Times New Roman" w:hAnsi="Times New Roman" w:cs="Times New Roman"/>
          <w:b/>
          <w:bCs/>
          <w:sz w:val="24"/>
          <w:szCs w:val="24"/>
        </w:rPr>
        <w:t>пољопривреди</w:t>
      </w:r>
      <w:proofErr w:type="spellEnd"/>
      <w:r w:rsidRPr="00B96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B96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bCs/>
          <w:sz w:val="24"/>
          <w:szCs w:val="24"/>
        </w:rPr>
        <w:t>територији</w:t>
      </w:r>
      <w:proofErr w:type="spellEnd"/>
      <w:r w:rsidRPr="00B96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bCs/>
          <w:sz w:val="24"/>
          <w:szCs w:val="24"/>
        </w:rPr>
        <w:t>града</w:t>
      </w:r>
      <w:proofErr w:type="spellEnd"/>
      <w:r w:rsidRPr="00B96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bCs/>
          <w:sz w:val="24"/>
          <w:szCs w:val="24"/>
        </w:rPr>
        <w:t>Врања</w:t>
      </w:r>
      <w:proofErr w:type="spellEnd"/>
      <w:r w:rsidRPr="00B966E2">
        <w:rPr>
          <w:rFonts w:ascii="Times New Roman" w:hAnsi="Times New Roman" w:cs="Times New Roman"/>
          <w:b/>
          <w:bCs/>
          <w:sz w:val="24"/>
          <w:szCs w:val="24"/>
        </w:rPr>
        <w:t xml:space="preserve"> у 2024.</w:t>
      </w:r>
      <w:proofErr w:type="gramEnd"/>
      <w:r w:rsidRPr="00B96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966E2">
        <w:rPr>
          <w:rFonts w:ascii="Times New Roman" w:hAnsi="Times New Roman" w:cs="Times New Roman"/>
          <w:b/>
          <w:bCs/>
          <w:sz w:val="24"/>
          <w:szCs w:val="24"/>
        </w:rPr>
        <w:t>години</w:t>
      </w:r>
      <w:proofErr w:type="spellEnd"/>
      <w:proofErr w:type="gramEnd"/>
      <w:r w:rsidRPr="00B96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B96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bCs/>
          <w:sz w:val="24"/>
          <w:szCs w:val="24"/>
        </w:rPr>
        <w:t>предлогом</w:t>
      </w:r>
      <w:proofErr w:type="spellEnd"/>
      <w:r w:rsidRPr="00B96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bCs/>
          <w:sz w:val="24"/>
          <w:szCs w:val="24"/>
        </w:rPr>
        <w:t>износа</w:t>
      </w:r>
      <w:proofErr w:type="spellEnd"/>
    </w:p>
    <w:tbl>
      <w:tblPr>
        <w:tblpPr w:leftFromText="180" w:rightFromText="180" w:vertAnchor="text" w:horzAnchor="margin" w:tblpXSpec="center" w:tblpY="260"/>
        <w:tblW w:w="9648" w:type="dxa"/>
        <w:tblLook w:val="04A0"/>
      </w:tblPr>
      <w:tblGrid>
        <w:gridCol w:w="9648"/>
      </w:tblGrid>
      <w:tr w:rsidR="00307965" w:rsidRPr="00B966E2" w:rsidTr="003B6274">
        <w:trPr>
          <w:trHeight w:val="37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65" w:rsidRPr="00B966E2" w:rsidRDefault="00307965" w:rsidP="00821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proofErr w:type="spellStart"/>
            <w:r w:rsidRPr="00B96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Табела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– </w:t>
            </w:r>
            <w:proofErr w:type="spellStart"/>
            <w:r w:rsidRPr="00B96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Прелиминарна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листа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корисника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подстицаја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B107CF" w:rsidRPr="00B96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набавка садног материјала</w:t>
            </w:r>
            <w:r w:rsidRPr="00B96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tbl>
            <w:tblPr>
              <w:tblW w:w="7560" w:type="dxa"/>
              <w:tblLook w:val="04A0"/>
            </w:tblPr>
            <w:tblGrid>
              <w:gridCol w:w="520"/>
              <w:gridCol w:w="1677"/>
              <w:gridCol w:w="1480"/>
              <w:gridCol w:w="1463"/>
              <w:gridCol w:w="1237"/>
              <w:gridCol w:w="1463"/>
            </w:tblGrid>
            <w:tr w:rsidR="00AF1BB8" w:rsidRPr="00B966E2" w:rsidTr="00AF1BB8">
              <w:trPr>
                <w:trHeight w:val="129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Р. </w:t>
                  </w:r>
                  <w:proofErr w:type="spellStart"/>
                  <w:proofErr w:type="gram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</w:t>
                  </w:r>
                  <w:proofErr w:type="spellEnd"/>
                  <w:proofErr w:type="gram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Презиме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Место</w:t>
                  </w:r>
                  <w:proofErr w:type="spellEnd"/>
                </w:p>
              </w:tc>
              <w:tc>
                <w:tcPr>
                  <w:tcW w:w="14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Вредност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инвестиције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ПДВ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Одобрени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износ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Предметна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инвестиција</w:t>
                  </w:r>
                  <w:proofErr w:type="spellEnd"/>
                </w:p>
              </w:tc>
            </w:tr>
            <w:tr w:rsidR="00AF1BB8" w:rsidRPr="00B966E2" w:rsidTr="00AF1BB8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Јовановић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Милорад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Д.Вртогош</w:t>
                  </w:r>
                  <w:proofErr w:type="spellEnd"/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133000.00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63840.00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</w:tr>
            <w:tr w:rsidR="00AF1BB8" w:rsidRPr="00B966E2" w:rsidTr="00AF1BB8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Љубић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Миодраг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Д.Вртогош</w:t>
                  </w:r>
                  <w:proofErr w:type="spellEnd"/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133000.00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63840.00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</w:tr>
            <w:tr w:rsidR="00AF1BB8" w:rsidRPr="00B966E2" w:rsidTr="00AF1BB8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Илић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Добривоје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        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Крива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Феја</w:t>
                  </w:r>
                  <w:proofErr w:type="spellEnd"/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125400.00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91200.00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="00FE4FF9"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/>
                    </w:rPr>
                    <w:t>боровнице</w:t>
                  </w:r>
                </w:p>
              </w:tc>
            </w:tr>
            <w:tr w:rsidR="00AF1BB8" w:rsidRPr="00B966E2" w:rsidTr="00AF1BB8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Димитријевић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Небојша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Г.Вртогош</w:t>
                  </w:r>
                  <w:proofErr w:type="spellEnd"/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56000.00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26880.00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</w:tr>
            <w:tr w:rsidR="00AF1BB8" w:rsidRPr="00B966E2" w:rsidTr="00AF1BB8">
              <w:trPr>
                <w:trHeight w:val="960"/>
              </w:trPr>
              <w:tc>
                <w:tcPr>
                  <w:tcW w:w="5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Ђорђевић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Љубица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Кумарево</w:t>
                  </w:r>
                  <w:proofErr w:type="spellEnd"/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20000.00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9600.00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1BB8" w:rsidRPr="00B966E2" w:rsidRDefault="00AF1BB8" w:rsidP="00FE4FF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966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</w:tr>
          </w:tbl>
          <w:p w:rsidR="00307965" w:rsidRPr="00B966E2" w:rsidRDefault="00307965" w:rsidP="00821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</w:p>
          <w:p w:rsidR="004A287F" w:rsidRPr="00B966E2" w:rsidRDefault="004A287F" w:rsidP="00821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</w:p>
          <w:p w:rsidR="004A287F" w:rsidRPr="00B966E2" w:rsidRDefault="004A287F" w:rsidP="00821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</w:p>
        </w:tc>
      </w:tr>
    </w:tbl>
    <w:p w:rsidR="006769E8" w:rsidRPr="00B966E2" w:rsidRDefault="006769E8" w:rsidP="004A2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9E8" w:rsidRPr="00B966E2" w:rsidRDefault="006769E8" w:rsidP="004A2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27" w:rsidRPr="00B966E2" w:rsidRDefault="0014359C" w:rsidP="006769E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B966E2">
        <w:rPr>
          <w:rFonts w:ascii="Times New Roman" w:hAnsi="Times New Roman" w:cs="Times New Roman"/>
          <w:sz w:val="24"/>
          <w:szCs w:val="24"/>
          <w:lang/>
        </w:rPr>
        <w:t xml:space="preserve">Комисија је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увида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испуњеност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 w:rsidRPr="00B966E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п</w:t>
      </w:r>
      <w:r w:rsidR="00B45E27" w:rsidRPr="00B966E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односиоц</w:t>
      </w:r>
      <w:r w:rsidRPr="00B966E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</w:t>
      </w:r>
      <w:r w:rsidR="00B45E27" w:rsidRPr="00B966E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захтева </w:t>
      </w:r>
      <w:r w:rsidRPr="00B966E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установила да</w:t>
      </w:r>
      <w:r w:rsidR="00B966E2" w:rsidRPr="00B966E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99101D" w:rsidRPr="00B966E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подносиоци наведени у табели 2, </w:t>
      </w:r>
      <w:r w:rsidR="00B45E27" w:rsidRPr="00B966E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нису испунили услове за </w:t>
      </w:r>
      <w:r w:rsidR="00B45E27" w:rsidRPr="00B966E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остварење права на подстицаје по Јавном позиву, на основу поднетих захтева и пратеће документације.</w:t>
      </w:r>
    </w:p>
    <w:p w:rsidR="0014359C" w:rsidRPr="00B966E2" w:rsidRDefault="0014359C" w:rsidP="001435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</w:pPr>
      <w:r w:rsidRPr="00B966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Табела 2</w:t>
      </w:r>
    </w:p>
    <w:tbl>
      <w:tblPr>
        <w:tblW w:w="5217" w:type="dxa"/>
        <w:tblLook w:val="04A0"/>
      </w:tblPr>
      <w:tblGrid>
        <w:gridCol w:w="520"/>
        <w:gridCol w:w="1423"/>
        <w:gridCol w:w="1637"/>
        <w:gridCol w:w="1637"/>
      </w:tblGrid>
      <w:tr w:rsidR="00B966E2" w:rsidRPr="00B966E2" w:rsidTr="00B966E2">
        <w:trPr>
          <w:trHeight w:val="1078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E2" w:rsidRPr="00B966E2" w:rsidRDefault="00B966E2" w:rsidP="004A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proofErr w:type="gram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E2" w:rsidRPr="00B966E2" w:rsidRDefault="00B966E2" w:rsidP="004A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66E2" w:rsidRPr="00B966E2" w:rsidRDefault="00B966E2" w:rsidP="004A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966E2" w:rsidRPr="00B966E2" w:rsidRDefault="00B966E2" w:rsidP="004A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</w:p>
          <w:p w:rsidR="00B966E2" w:rsidRPr="00B966E2" w:rsidRDefault="00B966E2" w:rsidP="004A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Предметна инвестиција</w:t>
            </w:r>
          </w:p>
        </w:tc>
      </w:tr>
      <w:tr w:rsidR="00B966E2" w:rsidRPr="00B966E2" w:rsidTr="00B966E2">
        <w:trPr>
          <w:trHeight w:val="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6E2" w:rsidRPr="00B966E2" w:rsidRDefault="00B966E2" w:rsidP="004A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E2" w:rsidRPr="00B966E2" w:rsidRDefault="00B966E2" w:rsidP="004A2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Ристески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Горица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6E2" w:rsidRPr="00B966E2" w:rsidRDefault="00B966E2" w:rsidP="004A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Преображање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966E2" w:rsidRPr="00B966E2" w:rsidRDefault="00B966E2" w:rsidP="00B9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садни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966E2" w:rsidRPr="00B966E2" w:rsidTr="00B966E2">
        <w:trPr>
          <w:trHeight w:val="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6E2" w:rsidRPr="00B966E2" w:rsidRDefault="00B966E2" w:rsidP="004A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6E2" w:rsidRPr="00B966E2" w:rsidRDefault="00B966E2" w:rsidP="004A2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Станковић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Ненад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66E2" w:rsidRPr="00B966E2" w:rsidRDefault="00B966E2" w:rsidP="004A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966E2" w:rsidRPr="00DF66AB" w:rsidRDefault="00B966E2" w:rsidP="00DF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садни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6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боровнице</w:t>
            </w:r>
          </w:p>
        </w:tc>
      </w:tr>
      <w:tr w:rsidR="00B966E2" w:rsidRPr="00B966E2" w:rsidTr="00B966E2">
        <w:trPr>
          <w:trHeight w:val="7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6E2" w:rsidRPr="00B966E2" w:rsidRDefault="00B966E2" w:rsidP="004A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6E2" w:rsidRPr="00B966E2" w:rsidRDefault="00B966E2" w:rsidP="004A2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Вучковић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Слађан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66E2" w:rsidRPr="00B966E2" w:rsidRDefault="00B966E2" w:rsidP="004A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Кумарево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966E2" w:rsidRPr="00B966E2" w:rsidRDefault="00B966E2" w:rsidP="00B9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садни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  <w:proofErr w:type="spellEnd"/>
            <w:r w:rsidRPr="00B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малине</w:t>
            </w:r>
          </w:p>
        </w:tc>
      </w:tr>
    </w:tbl>
    <w:p w:rsidR="00B45E27" w:rsidRPr="00B966E2" w:rsidRDefault="00B45E27">
      <w:pPr>
        <w:rPr>
          <w:rFonts w:ascii="Times New Roman" w:hAnsi="Times New Roman" w:cs="Times New Roman"/>
          <w:sz w:val="24"/>
          <w:szCs w:val="24"/>
          <w:lang/>
        </w:rPr>
      </w:pPr>
    </w:p>
    <w:p w:rsidR="00307965" w:rsidRPr="00B966E2" w:rsidRDefault="00307965" w:rsidP="00307965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66E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Комисија за контролу коришћења подстицајних средстава у области пољопривреде, након извршене контроле и испуњености свих услова из овог Јавног позива, као и утврђивањем чињеничког стања на лицу места, пре додељивања подстицајних средстава,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Прелиминарну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листу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корисника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подстицаја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(у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даљем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тексту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Прелиминарна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листа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) и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расподелу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опредељених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подносиоцима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>.</w:t>
      </w:r>
    </w:p>
    <w:p w:rsidR="00307965" w:rsidRPr="00B966E2" w:rsidRDefault="00307965" w:rsidP="00307965">
      <w:pPr>
        <w:pStyle w:val="Default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307965" w:rsidRPr="00B966E2" w:rsidRDefault="00307965" w:rsidP="00307965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B966E2">
        <w:rPr>
          <w:rFonts w:ascii="Times New Roman" w:hAnsi="Times New Roman" w:cs="Times New Roman"/>
          <w:b/>
          <w:color w:val="auto"/>
        </w:rPr>
        <w:t>Прелиминарна листа</w:t>
      </w:r>
      <w:r w:rsidRPr="00B966E2">
        <w:rPr>
          <w:rFonts w:ascii="Times New Roman" w:hAnsi="Times New Roman" w:cs="Times New Roman"/>
          <w:color w:val="auto"/>
        </w:rPr>
        <w:t xml:space="preserve"> објављује</w:t>
      </w:r>
      <w:r w:rsidR="0014359C" w:rsidRPr="00B966E2">
        <w:rPr>
          <w:rFonts w:ascii="Times New Roman" w:hAnsi="Times New Roman" w:cs="Times New Roman"/>
          <w:color w:val="auto"/>
          <w:lang/>
        </w:rPr>
        <w:t xml:space="preserve"> се</w:t>
      </w:r>
      <w:r w:rsidRPr="00B966E2">
        <w:rPr>
          <w:rFonts w:ascii="Times New Roman" w:eastAsiaTheme="minorHAnsi" w:hAnsi="Times New Roman" w:cs="Times New Roman"/>
          <w:color w:val="auto"/>
          <w:lang w:eastAsia="en-US"/>
        </w:rPr>
        <w:t xml:space="preserve">на званичној интернет страници града Врања: </w:t>
      </w:r>
      <w:r w:rsidR="0000236D" w:rsidRPr="00B966E2">
        <w:rPr>
          <w:rFonts w:ascii="Times New Roman" w:hAnsi="Times New Roman" w:cs="Times New Roman"/>
        </w:rPr>
        <w:fldChar w:fldCharType="begin"/>
      </w:r>
      <w:r w:rsidR="0000236D" w:rsidRPr="00B966E2">
        <w:rPr>
          <w:rFonts w:ascii="Times New Roman" w:hAnsi="Times New Roman" w:cs="Times New Roman"/>
        </w:rPr>
        <w:instrText>HYPERLINK "http://www.vranje.org.rs/"</w:instrText>
      </w:r>
      <w:r w:rsidR="0000236D" w:rsidRPr="00B966E2">
        <w:rPr>
          <w:rFonts w:ascii="Times New Roman" w:hAnsi="Times New Roman" w:cs="Times New Roman"/>
        </w:rPr>
        <w:fldChar w:fldCharType="separate"/>
      </w:r>
      <w:r w:rsidRPr="00B966E2">
        <w:rPr>
          <w:rStyle w:val="Hyperlink"/>
          <w:rFonts w:ascii="Times New Roman" w:hAnsi="Times New Roman" w:cs="Times New Roman"/>
          <w:color w:val="auto"/>
        </w:rPr>
        <w:t>www</w:t>
      </w:r>
      <w:r w:rsidRPr="00B966E2">
        <w:rPr>
          <w:rStyle w:val="Hyperlink"/>
          <w:rFonts w:ascii="Times New Roman" w:hAnsi="Times New Roman" w:cs="Times New Roman"/>
          <w:color w:val="auto"/>
          <w:lang w:val="sr-Cyrl-CS"/>
        </w:rPr>
        <w:t>.</w:t>
      </w:r>
      <w:r w:rsidRPr="00B966E2">
        <w:rPr>
          <w:rStyle w:val="Hyperlink"/>
          <w:rFonts w:ascii="Times New Roman" w:hAnsi="Times New Roman" w:cs="Times New Roman"/>
          <w:color w:val="auto"/>
        </w:rPr>
        <w:t>vranje</w:t>
      </w:r>
      <w:r w:rsidRPr="00B966E2">
        <w:rPr>
          <w:rStyle w:val="Hyperlink"/>
          <w:rFonts w:ascii="Times New Roman" w:hAnsi="Times New Roman" w:cs="Times New Roman"/>
          <w:color w:val="auto"/>
          <w:lang w:val="sr-Cyrl-CS"/>
        </w:rPr>
        <w:t>.</w:t>
      </w:r>
      <w:r w:rsidRPr="00B966E2">
        <w:rPr>
          <w:rStyle w:val="Hyperlink"/>
          <w:rFonts w:ascii="Times New Roman" w:hAnsi="Times New Roman" w:cs="Times New Roman"/>
          <w:color w:val="auto"/>
        </w:rPr>
        <w:t>org</w:t>
      </w:r>
      <w:r w:rsidRPr="00B966E2">
        <w:rPr>
          <w:rStyle w:val="Hyperlink"/>
          <w:rFonts w:ascii="Times New Roman" w:hAnsi="Times New Roman" w:cs="Times New Roman"/>
          <w:color w:val="auto"/>
          <w:lang w:val="sr-Cyrl-CS"/>
        </w:rPr>
        <w:t>.</w:t>
      </w:r>
      <w:r w:rsidRPr="00B966E2">
        <w:rPr>
          <w:rStyle w:val="Hyperlink"/>
          <w:rFonts w:ascii="Times New Roman" w:hAnsi="Times New Roman" w:cs="Times New Roman"/>
          <w:color w:val="auto"/>
        </w:rPr>
        <w:t>rs</w:t>
      </w:r>
      <w:r w:rsidR="0000236D" w:rsidRPr="00B966E2">
        <w:rPr>
          <w:rFonts w:ascii="Times New Roman" w:hAnsi="Times New Roman" w:cs="Times New Roman"/>
        </w:rPr>
        <w:fldChar w:fldCharType="end"/>
      </w:r>
      <w:r w:rsidRPr="00B966E2">
        <w:rPr>
          <w:rFonts w:ascii="Times New Roman" w:hAnsi="Times New Roman" w:cs="Times New Roman"/>
          <w:color w:val="auto"/>
        </w:rPr>
        <w:t xml:space="preserve">.Учесници Јавног позива имају </w:t>
      </w:r>
      <w:r w:rsidRPr="00B966E2">
        <w:rPr>
          <w:rFonts w:ascii="Times New Roman" w:hAnsi="Times New Roman" w:cs="Times New Roman"/>
          <w:b/>
          <w:color w:val="auto"/>
        </w:rPr>
        <w:t>право увида</w:t>
      </w:r>
      <w:r w:rsidRPr="00B966E2">
        <w:rPr>
          <w:rFonts w:ascii="Times New Roman" w:hAnsi="Times New Roman" w:cs="Times New Roman"/>
          <w:color w:val="auto"/>
        </w:rPr>
        <w:t xml:space="preserve"> на поднете захтеве и приложену документацију по утврђивању Прелиминарне  листе</w:t>
      </w:r>
      <w:r w:rsidRPr="00B966E2">
        <w:rPr>
          <w:rFonts w:ascii="Times New Roman" w:hAnsi="Times New Roman" w:cs="Times New Roman"/>
          <w:b/>
          <w:color w:val="auto"/>
        </w:rPr>
        <w:t>,  у року од 3 (три) дана</w:t>
      </w:r>
      <w:r w:rsidRPr="00B966E2">
        <w:rPr>
          <w:rFonts w:ascii="Times New Roman" w:hAnsi="Times New Roman" w:cs="Times New Roman"/>
          <w:b/>
        </w:rPr>
        <w:t>од дана њеног објављивања</w:t>
      </w:r>
      <w:r w:rsidRPr="00B966E2">
        <w:rPr>
          <w:rFonts w:ascii="Times New Roman" w:hAnsi="Times New Roman" w:cs="Times New Roman"/>
          <w:color w:val="auto"/>
        </w:rPr>
        <w:t>.</w:t>
      </w:r>
    </w:p>
    <w:p w:rsidR="00307965" w:rsidRPr="00B966E2" w:rsidRDefault="00307965" w:rsidP="0030796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07965" w:rsidRPr="00B966E2" w:rsidRDefault="00307965" w:rsidP="003079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Прелиминарну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право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приговора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) </w:t>
      </w:r>
      <w:r w:rsidRPr="00B966E2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року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8 (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осам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њеног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објављивања.</w:t>
      </w:r>
      <w:r w:rsidRPr="00B966E2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аргументовано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образложен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Градском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Одлуку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решавању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приговора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року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15 (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петнаест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B966E2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B966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>.</w:t>
      </w:r>
    </w:p>
    <w:p w:rsidR="00307965" w:rsidRPr="00B966E2" w:rsidRDefault="00307965" w:rsidP="003079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7965" w:rsidRPr="00B966E2" w:rsidRDefault="00307965">
      <w:pPr>
        <w:rPr>
          <w:rFonts w:ascii="Times New Roman" w:hAnsi="Times New Roman" w:cs="Times New Roman"/>
          <w:sz w:val="24"/>
          <w:szCs w:val="24"/>
        </w:rPr>
      </w:pPr>
    </w:p>
    <w:p w:rsidR="009E61B6" w:rsidRPr="00B966E2" w:rsidRDefault="009E61B6" w:rsidP="009E61B6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B966E2">
        <w:rPr>
          <w:rFonts w:ascii="Times New Roman" w:hAnsi="Times New Roman" w:cs="Times New Roman"/>
          <w:sz w:val="24"/>
          <w:szCs w:val="24"/>
          <w:lang/>
        </w:rPr>
        <w:t>У Врању</w:t>
      </w:r>
    </w:p>
    <w:p w:rsidR="009E61B6" w:rsidRPr="00B966E2" w:rsidRDefault="009E61B6" w:rsidP="009E61B6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B966E2">
        <w:rPr>
          <w:rFonts w:ascii="Times New Roman" w:hAnsi="Times New Roman" w:cs="Times New Roman"/>
          <w:sz w:val="24"/>
          <w:szCs w:val="24"/>
          <w:lang/>
        </w:rPr>
        <w:t>20.11.2024. год.</w:t>
      </w:r>
    </w:p>
    <w:p w:rsidR="00307965" w:rsidRPr="00B966E2" w:rsidRDefault="00307965" w:rsidP="0030796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</w:p>
    <w:p w:rsidR="00307965" w:rsidRPr="00B966E2" w:rsidRDefault="00307965" w:rsidP="0030796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966E2">
        <w:rPr>
          <w:rFonts w:ascii="Times New Roman" w:hAnsi="Times New Roman" w:cs="Times New Roman"/>
          <w:sz w:val="24"/>
          <w:szCs w:val="24"/>
        </w:rPr>
        <w:t>Небојша</w:t>
      </w:r>
      <w:proofErr w:type="spellEnd"/>
      <w:r w:rsidRPr="00B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E2">
        <w:rPr>
          <w:rFonts w:ascii="Times New Roman" w:hAnsi="Times New Roman" w:cs="Times New Roman"/>
          <w:sz w:val="24"/>
          <w:szCs w:val="24"/>
        </w:rPr>
        <w:t>Стаменковић</w:t>
      </w:r>
      <w:proofErr w:type="spellEnd"/>
    </w:p>
    <w:p w:rsidR="00307965" w:rsidRPr="00B966E2" w:rsidRDefault="00307965">
      <w:pPr>
        <w:rPr>
          <w:rFonts w:ascii="Times New Roman" w:hAnsi="Times New Roman" w:cs="Times New Roman"/>
          <w:sz w:val="24"/>
          <w:szCs w:val="24"/>
        </w:rPr>
      </w:pPr>
    </w:p>
    <w:sectPr w:rsidR="00307965" w:rsidRPr="00B966E2" w:rsidSect="0000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07965"/>
    <w:rsid w:val="0000236D"/>
    <w:rsid w:val="000E2693"/>
    <w:rsid w:val="0014359C"/>
    <w:rsid w:val="001C3D7A"/>
    <w:rsid w:val="00213058"/>
    <w:rsid w:val="00307965"/>
    <w:rsid w:val="003B6274"/>
    <w:rsid w:val="004A287F"/>
    <w:rsid w:val="00540ED9"/>
    <w:rsid w:val="006769E8"/>
    <w:rsid w:val="008903D2"/>
    <w:rsid w:val="009123A8"/>
    <w:rsid w:val="0096281D"/>
    <w:rsid w:val="00980C66"/>
    <w:rsid w:val="0099101D"/>
    <w:rsid w:val="009E61B6"/>
    <w:rsid w:val="00A40C15"/>
    <w:rsid w:val="00A660FA"/>
    <w:rsid w:val="00A841ED"/>
    <w:rsid w:val="00AF1BB8"/>
    <w:rsid w:val="00B107CF"/>
    <w:rsid w:val="00B45E27"/>
    <w:rsid w:val="00B966E2"/>
    <w:rsid w:val="00C4075D"/>
    <w:rsid w:val="00C835C6"/>
    <w:rsid w:val="00DB3575"/>
    <w:rsid w:val="00DC0183"/>
    <w:rsid w:val="00DF66AB"/>
    <w:rsid w:val="00EF2E2A"/>
    <w:rsid w:val="00FE4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65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07965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307965"/>
    <w:rPr>
      <w:rFonts w:ascii="Arial" w:eastAsia="Times New Roman" w:hAnsi="Arial" w:cs="Times New Roman"/>
      <w:b/>
      <w:bCs/>
      <w:kern w:val="0"/>
      <w:sz w:val="24"/>
      <w:szCs w:val="24"/>
      <w:lang w:val="sr-Cyrl-CS" w:eastAsia="ar-SA"/>
    </w:rPr>
  </w:style>
  <w:style w:type="character" w:styleId="Hyperlink">
    <w:name w:val="Hyperlink"/>
    <w:basedOn w:val="DefaultParagraphFont"/>
    <w:uiPriority w:val="99"/>
    <w:unhideWhenUsed/>
    <w:qFormat/>
    <w:rsid w:val="00307965"/>
    <w:rPr>
      <w:color w:val="0563C1" w:themeColor="hyperlink"/>
      <w:u w:val="single"/>
    </w:rPr>
  </w:style>
  <w:style w:type="paragraph" w:customStyle="1" w:styleId="Default">
    <w:name w:val="Default"/>
    <w:basedOn w:val="Normal"/>
    <w:rsid w:val="0030796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val="sr-Latn-CS" w:eastAsia="hi-IN" w:bidi="hi-IN"/>
    </w:rPr>
  </w:style>
  <w:style w:type="paragraph" w:customStyle="1" w:styleId="wyq110---naslov-clana">
    <w:name w:val="wyq110---naslov-clana"/>
    <w:basedOn w:val="Normal"/>
    <w:rsid w:val="00A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A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A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sasa.djordjevic</cp:lastModifiedBy>
  <cp:revision>2</cp:revision>
  <dcterms:created xsi:type="dcterms:W3CDTF">2024-11-21T10:07:00Z</dcterms:created>
  <dcterms:modified xsi:type="dcterms:W3CDTF">2024-11-21T10:07:00Z</dcterms:modified>
</cp:coreProperties>
</file>